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725D2" w14:textId="77777777" w:rsidR="005B0962" w:rsidRDefault="0000362A" w:rsidP="0000362A">
      <w:pPr>
        <w:jc w:val="right"/>
        <w:rPr>
          <w:rFonts w:ascii="Times New Roman" w:hAnsi="Times New Roman" w:cs="Times New Roman"/>
          <w:sz w:val="24"/>
          <w:szCs w:val="24"/>
        </w:rPr>
      </w:pPr>
      <w:r w:rsidRPr="0000362A">
        <w:rPr>
          <w:rFonts w:ascii="Times New Roman" w:hAnsi="Times New Roman" w:cs="Times New Roman"/>
          <w:sz w:val="28"/>
          <w:szCs w:val="28"/>
        </w:rPr>
        <w:t>Приложение 1</w:t>
      </w:r>
      <w:r w:rsidR="005B0962">
        <w:rPr>
          <w:rFonts w:ascii="Times New Roman" w:hAnsi="Times New Roman" w:cs="Times New Roman"/>
          <w:sz w:val="28"/>
          <w:szCs w:val="28"/>
        </w:rPr>
        <w:t xml:space="preserve"> (</w:t>
      </w:r>
      <w:r w:rsidR="005B0962" w:rsidRPr="005B0962">
        <w:rPr>
          <w:rFonts w:ascii="Times New Roman" w:hAnsi="Times New Roman" w:cs="Times New Roman"/>
          <w:sz w:val="24"/>
          <w:szCs w:val="24"/>
        </w:rPr>
        <w:t>к отчету мэра</w:t>
      </w:r>
    </w:p>
    <w:p w14:paraId="53F39780" w14:textId="77777777" w:rsidR="005B0962" w:rsidRDefault="005B0962" w:rsidP="0000362A">
      <w:pPr>
        <w:jc w:val="right"/>
        <w:rPr>
          <w:rFonts w:ascii="Times New Roman" w:hAnsi="Times New Roman" w:cs="Times New Roman"/>
          <w:sz w:val="24"/>
          <w:szCs w:val="24"/>
        </w:rPr>
      </w:pPr>
      <w:r w:rsidRPr="005B0962">
        <w:rPr>
          <w:rFonts w:ascii="Times New Roman" w:hAnsi="Times New Roman" w:cs="Times New Roman"/>
          <w:sz w:val="24"/>
          <w:szCs w:val="24"/>
        </w:rPr>
        <w:t xml:space="preserve"> о социально-экономическом положении </w:t>
      </w:r>
    </w:p>
    <w:p w14:paraId="2055F608" w14:textId="77777777" w:rsidR="005B0962" w:rsidRDefault="005B0962" w:rsidP="0000362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0962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Pr="005B096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64008E6B" w14:textId="77777777" w:rsidR="005B0962" w:rsidRDefault="005B0962" w:rsidP="0000362A">
      <w:pPr>
        <w:jc w:val="right"/>
        <w:rPr>
          <w:rFonts w:ascii="Times New Roman" w:hAnsi="Times New Roman" w:cs="Times New Roman"/>
          <w:sz w:val="28"/>
          <w:szCs w:val="28"/>
        </w:rPr>
      </w:pPr>
      <w:r w:rsidRPr="005B0962">
        <w:rPr>
          <w:rFonts w:ascii="Times New Roman" w:hAnsi="Times New Roman" w:cs="Times New Roman"/>
          <w:sz w:val="24"/>
          <w:szCs w:val="24"/>
        </w:rPr>
        <w:t xml:space="preserve"> Иркутской области на 2025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50F735C" w14:textId="1CCC485B" w:rsidR="00C80C4D" w:rsidRDefault="00376223" w:rsidP="0000362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C9473" w14:textId="77777777" w:rsidR="00B41021" w:rsidRDefault="00B41021" w:rsidP="00092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14:paraId="1D998CDE" w14:textId="7CE6CB27" w:rsidR="0000362A" w:rsidRDefault="00B41021" w:rsidP="00092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1700"/>
        <w:gridCol w:w="1400"/>
        <w:gridCol w:w="1400"/>
        <w:gridCol w:w="1400"/>
      </w:tblGrid>
      <w:tr w:rsidR="00690174" w:rsidRPr="00690174" w14:paraId="0B9C7225" w14:textId="77777777" w:rsidTr="00E25D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9CFCF7A" w14:textId="77777777" w:rsidR="00690174" w:rsidRPr="00690174" w:rsidRDefault="00690174" w:rsidP="0069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население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770F6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54795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82480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D28A0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690174" w:rsidRPr="00690174" w14:paraId="4421E116" w14:textId="77777777" w:rsidTr="00E25D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BD3BE20" w14:textId="77777777" w:rsidR="00690174" w:rsidRPr="00690174" w:rsidRDefault="00690174" w:rsidP="0069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года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18C71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5BB71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4C992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5D8FA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47272</w:t>
            </w:r>
          </w:p>
        </w:tc>
      </w:tr>
      <w:tr w:rsidR="00690174" w:rsidRPr="00690174" w14:paraId="6E62A31A" w14:textId="77777777" w:rsidTr="00E25D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2C4E2E8" w14:textId="77777777" w:rsidR="00690174" w:rsidRPr="00690174" w:rsidRDefault="00690174" w:rsidP="0069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1B6EC" w14:textId="77777777" w:rsidR="00690174" w:rsidRPr="00690174" w:rsidRDefault="00690174" w:rsidP="0069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35102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761F7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608F6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174" w:rsidRPr="00690174" w14:paraId="14D15B32" w14:textId="77777777" w:rsidTr="00E25D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917FF33" w14:textId="77777777" w:rsidR="00690174" w:rsidRPr="00690174" w:rsidRDefault="00690174" w:rsidP="0069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года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630F5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0C9EB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26873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F2EF0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87C9C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26338</w:t>
            </w:r>
          </w:p>
        </w:tc>
      </w:tr>
      <w:tr w:rsidR="00690174" w:rsidRPr="00690174" w14:paraId="75FB85AA" w14:textId="77777777" w:rsidTr="00E25D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EA43D91" w14:textId="77777777" w:rsidR="00690174" w:rsidRPr="00690174" w:rsidRDefault="00690174" w:rsidP="0069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ACA8E" w14:textId="77777777" w:rsidR="00690174" w:rsidRPr="00690174" w:rsidRDefault="00690174" w:rsidP="0069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96C20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5C67D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C9276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174" w:rsidRPr="00690174" w14:paraId="6485D10B" w14:textId="77777777" w:rsidTr="00E25D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D43D1EE" w14:textId="77777777" w:rsidR="00690174" w:rsidRPr="00690174" w:rsidRDefault="00690174" w:rsidP="0069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года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96503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4FDDA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B8543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438DA" w14:textId="77777777" w:rsidR="00690174" w:rsidRPr="00690174" w:rsidRDefault="00690174" w:rsidP="0069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20934</w:t>
            </w:r>
          </w:p>
        </w:tc>
      </w:tr>
    </w:tbl>
    <w:p w14:paraId="7CB188A1" w14:textId="77777777" w:rsidR="00690174" w:rsidRPr="00690174" w:rsidRDefault="00690174" w:rsidP="00690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38F6F" w14:textId="77777777" w:rsidR="00690174" w:rsidRPr="00690174" w:rsidRDefault="00690174" w:rsidP="00690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EC7BF" w14:textId="0C59973C" w:rsidR="0000362A" w:rsidRDefault="0000362A" w:rsidP="0000362A">
      <w:pPr>
        <w:rPr>
          <w:rFonts w:ascii="Times New Roman" w:hAnsi="Times New Roman" w:cs="Times New Roman"/>
          <w:sz w:val="28"/>
          <w:szCs w:val="28"/>
        </w:rPr>
      </w:pPr>
    </w:p>
    <w:p w14:paraId="640B83CE" w14:textId="28CC70B6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460CBC7A" w14:textId="71A75D4C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3CB329AA" w14:textId="40523EBE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2E3DCCA7" w14:textId="13E0DD0A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348C8F37" w14:textId="0F5F0EDE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4CCA24FA" w14:textId="01F96BDB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58AB6CA6" w14:textId="43741012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5699655E" w14:textId="55D2B764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0FD254EB" w14:textId="131069D4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77B8B52A" w14:textId="040B1395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37FAF067" w14:textId="30E57EE1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6F4140F2" w14:textId="3565817F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1225A91A" w14:textId="49D4F441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09AB4918" w14:textId="0B1FCB47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5DC6270D" w14:textId="15D509C6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28E4A18F" w14:textId="6616C05E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11DEB2B0" w14:textId="2779C9EE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06446796" w14:textId="09469AD8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74AF1088" w14:textId="7B1A16DB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32EBCDAA" w14:textId="1B3DC136" w:rsidR="00690174" w:rsidRDefault="00690174" w:rsidP="0000362A">
      <w:pPr>
        <w:rPr>
          <w:rFonts w:ascii="Times New Roman" w:hAnsi="Times New Roman" w:cs="Times New Roman"/>
          <w:sz w:val="28"/>
          <w:szCs w:val="28"/>
        </w:rPr>
      </w:pPr>
    </w:p>
    <w:p w14:paraId="7F0523C4" w14:textId="65847FED" w:rsidR="00690174" w:rsidRDefault="00690174" w:rsidP="006901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C12F71">
        <w:rPr>
          <w:rFonts w:ascii="Times New Roman" w:hAnsi="Times New Roman" w:cs="Times New Roman"/>
          <w:sz w:val="28"/>
          <w:szCs w:val="28"/>
        </w:rPr>
        <w:t xml:space="preserve"> (к основному докладу)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A0A2E" w14:textId="77777777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В 2025 году были дополнительно привлечены в целях </w:t>
      </w:r>
      <w:proofErr w:type="spellStart"/>
      <w:r w:rsidRPr="006901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90174">
        <w:rPr>
          <w:rFonts w:ascii="Times New Roman" w:hAnsi="Times New Roman" w:cs="Times New Roman"/>
          <w:sz w:val="28"/>
          <w:szCs w:val="28"/>
        </w:rPr>
        <w:t xml:space="preserve"> расходных обязательств следующие безвозмездные поступления: </w:t>
      </w:r>
    </w:p>
    <w:p w14:paraId="3BDBA606" w14:textId="0AA61396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местным бюджетам на организацию бесплатного горячего питания обучающихся, получающих начальное общее образование в муниципальных образовательных организациях в Иркутской области – 28 млн. 892 тыс. рублей; - 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 – 176 тыс. рублей; </w:t>
      </w:r>
    </w:p>
    <w:p w14:paraId="7C95673A" w14:textId="77777777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на 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– 245 тыс. рублей; </w:t>
      </w:r>
    </w:p>
    <w:p w14:paraId="473112B4" w14:textId="747D0E2A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на реализацию мероприятий перечня проектов народных инициатив – 14 млн. 962 </w:t>
      </w:r>
      <w:proofErr w:type="spellStart"/>
      <w:proofErr w:type="gramStart"/>
      <w:r w:rsidRPr="0069017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69017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0EF6D1" w14:textId="77777777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местным бюджетам на финансовую поддержку реализации инициативных проектов – 1 млн. 953 </w:t>
      </w:r>
      <w:proofErr w:type="spellStart"/>
      <w:proofErr w:type="gramStart"/>
      <w:r w:rsidRPr="0069017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69017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CF408A" w14:textId="77777777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в целях </w:t>
      </w:r>
      <w:proofErr w:type="spellStart"/>
      <w:r w:rsidRPr="006901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90174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на обеспечение жильем молодых семей – 3 млн. 560 тыс. рублей; </w:t>
      </w:r>
    </w:p>
    <w:p w14:paraId="2627BDE3" w14:textId="77777777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местным бюджетам из областного бюджета в целях </w:t>
      </w:r>
      <w:proofErr w:type="spellStart"/>
      <w:r w:rsidRPr="006901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90174">
        <w:rPr>
          <w:rFonts w:ascii="Times New Roman" w:hAnsi="Times New Roman" w:cs="Times New Roman"/>
          <w:sz w:val="28"/>
          <w:szCs w:val="28"/>
        </w:rPr>
        <w:t xml:space="preserve">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набора продуктов питания в лагерях с дневным пребыванием, организованных органами местного самоуправления муниципальных образований Иркутской области – 2 млн. 962 тыс. рублей; </w:t>
      </w:r>
    </w:p>
    <w:p w14:paraId="56E68B56" w14:textId="77777777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из областного бюджета местным бюджетам в целях </w:t>
      </w:r>
      <w:proofErr w:type="spellStart"/>
      <w:r w:rsidRPr="006901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90174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</w:t>
      </w:r>
      <w:r w:rsidRPr="00690174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организациях в Иркутской области – 12 млн. 734тыс. рублей; </w:t>
      </w:r>
    </w:p>
    <w:p w14:paraId="6BC61007" w14:textId="77777777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местным бюджетам на реализацию мероприятий по благоустройству территорий муниципальных общеобразовательных организаций, участвовавших в реализации мероприятий по модернизации школьных систем образования в рамках государственной программы Российской Федерации "Развитие образования" в Иркутской области – 25 млн. 868 тыс. рублей; </w:t>
      </w:r>
    </w:p>
    <w:p w14:paraId="4D447E5F" w14:textId="77777777" w:rsid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 xml:space="preserve">- Субсидии местным бюджетам на реализацию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 – 3 млн. 346 тыс. рублей; </w:t>
      </w:r>
    </w:p>
    <w:p w14:paraId="02EA902B" w14:textId="2861DC13" w:rsidR="00690174" w:rsidRP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>- Субсидии местным бюджетам на укрепление материально-технической базы детских художественных школ и детских школ искусств, осуществляющих образовательную деятельность по дополнительным предпрофессиональным программам в области изобразительного искусства –825 тыс. рублей.</w:t>
      </w:r>
    </w:p>
    <w:p w14:paraId="33D59B04" w14:textId="6EFA09D1" w:rsidR="00690174" w:rsidRPr="00690174" w:rsidRDefault="00690174" w:rsidP="00690174">
      <w:pPr>
        <w:jc w:val="both"/>
        <w:rPr>
          <w:rFonts w:ascii="Times New Roman" w:hAnsi="Times New Roman" w:cs="Times New Roman"/>
          <w:sz w:val="28"/>
          <w:szCs w:val="28"/>
        </w:rPr>
      </w:pPr>
      <w:r w:rsidRPr="00690174">
        <w:rPr>
          <w:rFonts w:ascii="Times New Roman" w:hAnsi="Times New Roman" w:cs="Times New Roman"/>
          <w:sz w:val="28"/>
          <w:szCs w:val="28"/>
        </w:rPr>
        <w:t>В рамках осуществления областных государственных полномочий в 2025 году была получена субвенция на выплату заработной платы работникам сферы образования по декабрь включительно – 1 млрд. 367 млн. 563 тыс. рублей.</w:t>
      </w:r>
    </w:p>
    <w:sectPr w:rsidR="00690174" w:rsidRPr="0069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4D"/>
    <w:rsid w:val="0000362A"/>
    <w:rsid w:val="00092632"/>
    <w:rsid w:val="00376223"/>
    <w:rsid w:val="00513B9C"/>
    <w:rsid w:val="005B0962"/>
    <w:rsid w:val="005B288C"/>
    <w:rsid w:val="00690174"/>
    <w:rsid w:val="00B41021"/>
    <w:rsid w:val="00C12F71"/>
    <w:rsid w:val="00C80C4D"/>
    <w:rsid w:val="00F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8BDE"/>
  <w15:chartTrackingRefBased/>
  <w15:docId w15:val="{A47254C1-5D83-40D2-9BE8-AD3304B7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2026-04-13T03:29:00Z</dcterms:created>
  <dcterms:modified xsi:type="dcterms:W3CDTF">2026-04-14T02:25:00Z</dcterms:modified>
</cp:coreProperties>
</file>