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2552"/>
        <w:gridCol w:w="1984"/>
        <w:gridCol w:w="4962"/>
        <w:gridCol w:w="1842"/>
        <w:gridCol w:w="1276"/>
      </w:tblGrid>
      <w:tr w:rsidR="00ED20A7" w14:paraId="011F6CCE" w14:textId="77777777">
        <w:trPr>
          <w:trHeight w:val="2207"/>
        </w:trPr>
        <w:tc>
          <w:tcPr>
            <w:tcW w:w="1838" w:type="dxa"/>
          </w:tcPr>
          <w:p w14:paraId="616DBC83" w14:textId="77777777" w:rsidR="00ED20A7" w:rsidRDefault="004C1BDB">
            <w:pPr>
              <w:pStyle w:val="TableParagraph"/>
              <w:ind w:left="549" w:hanging="434"/>
              <w:jc w:val="lef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pacing w:val="-2"/>
                <w:sz w:val="24"/>
              </w:rPr>
              <w:t>Наименование гранта</w:t>
            </w:r>
          </w:p>
        </w:tc>
        <w:tc>
          <w:tcPr>
            <w:tcW w:w="1559" w:type="dxa"/>
          </w:tcPr>
          <w:p w14:paraId="49E5CCAC" w14:textId="77777777" w:rsidR="00ED20A7" w:rsidRDefault="004C1BDB">
            <w:pPr>
              <w:pStyle w:val="TableParagraph"/>
              <w:ind w:left="410" w:right="389" w:hanging="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552" w:type="dxa"/>
          </w:tcPr>
          <w:p w14:paraId="0FE9CF95" w14:textId="77777777" w:rsidR="00ED20A7" w:rsidRDefault="004C1BDB">
            <w:pPr>
              <w:pStyle w:val="TableParagraph"/>
              <w:ind w:left="724" w:right="215" w:hanging="4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возраст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1984" w:type="dxa"/>
          </w:tcPr>
          <w:p w14:paraId="17CD4C97" w14:textId="77777777" w:rsidR="00ED20A7" w:rsidRDefault="004C1BDB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  <w:tc>
          <w:tcPr>
            <w:tcW w:w="4962" w:type="dxa"/>
          </w:tcPr>
          <w:p w14:paraId="39FFFEF1" w14:textId="77777777" w:rsidR="00ED20A7" w:rsidRDefault="004C1BDB">
            <w:pPr>
              <w:pStyle w:val="TableParagraph"/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получения</w:t>
            </w:r>
          </w:p>
        </w:tc>
        <w:tc>
          <w:tcPr>
            <w:tcW w:w="1842" w:type="dxa"/>
          </w:tcPr>
          <w:p w14:paraId="2CE44555" w14:textId="77777777" w:rsidR="00ED20A7" w:rsidRDefault="004C1BDB">
            <w:pPr>
              <w:pStyle w:val="TableParagraph"/>
              <w:ind w:left="551" w:right="441" w:hanging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гранта</w:t>
            </w:r>
          </w:p>
        </w:tc>
        <w:tc>
          <w:tcPr>
            <w:tcW w:w="1276" w:type="dxa"/>
          </w:tcPr>
          <w:p w14:paraId="4C44A94A" w14:textId="77777777" w:rsidR="00ED20A7" w:rsidRDefault="004C1BDB">
            <w:pPr>
              <w:pStyle w:val="TableParagraph"/>
              <w:spacing w:line="270" w:lineRule="atLeast"/>
              <w:ind w:left="122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Ссылка </w:t>
            </w:r>
            <w:r>
              <w:rPr>
                <w:b/>
                <w:spacing w:val="-6"/>
                <w:sz w:val="24"/>
              </w:rPr>
              <w:t xml:space="preserve">на </w:t>
            </w:r>
            <w:proofErr w:type="spellStart"/>
            <w:r>
              <w:rPr>
                <w:b/>
                <w:spacing w:val="-2"/>
                <w:sz w:val="24"/>
              </w:rPr>
              <w:t>информа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ционный</w:t>
            </w:r>
            <w:proofErr w:type="spellEnd"/>
            <w:r>
              <w:rPr>
                <w:b/>
                <w:spacing w:val="-2"/>
                <w:sz w:val="24"/>
              </w:rPr>
              <w:t xml:space="preserve"> ресурс </w:t>
            </w:r>
            <w:r>
              <w:rPr>
                <w:b/>
                <w:spacing w:val="-4"/>
                <w:sz w:val="24"/>
              </w:rPr>
              <w:t xml:space="preserve">для </w:t>
            </w:r>
            <w:proofErr w:type="spellStart"/>
            <w:r>
              <w:rPr>
                <w:b/>
                <w:spacing w:val="-2"/>
                <w:sz w:val="24"/>
              </w:rPr>
              <w:t>ознакомл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ения</w:t>
            </w:r>
            <w:proofErr w:type="spellEnd"/>
          </w:p>
        </w:tc>
      </w:tr>
      <w:tr w:rsidR="00ED20A7" w:rsidRPr="009E0AAA" w14:paraId="440FCE4C" w14:textId="77777777">
        <w:trPr>
          <w:trHeight w:val="2207"/>
        </w:trPr>
        <w:tc>
          <w:tcPr>
            <w:tcW w:w="1838" w:type="dxa"/>
          </w:tcPr>
          <w:p w14:paraId="2D9DC40C" w14:textId="77777777" w:rsidR="00ED20A7" w:rsidRDefault="004C1BDB">
            <w:pPr>
              <w:pStyle w:val="TableParagraph"/>
              <w:ind w:left="151" w:right="13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Грант Федерального </w:t>
            </w:r>
            <w:r>
              <w:rPr>
                <w:sz w:val="24"/>
              </w:rPr>
              <w:t xml:space="preserve">агентства по </w:t>
            </w:r>
            <w:r>
              <w:rPr>
                <w:spacing w:val="-2"/>
                <w:sz w:val="24"/>
              </w:rPr>
              <w:t>делам молодежи (Росмолодёжь)</w:t>
            </w:r>
          </w:p>
        </w:tc>
        <w:tc>
          <w:tcPr>
            <w:tcW w:w="1559" w:type="dxa"/>
          </w:tcPr>
          <w:p w14:paraId="1876D675" w14:textId="77777777" w:rsidR="00ED20A7" w:rsidRDefault="004C1BDB">
            <w:pPr>
              <w:pStyle w:val="TableParagraph"/>
              <w:ind w:left="131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Физическим </w:t>
            </w:r>
            <w:r>
              <w:rPr>
                <w:sz w:val="24"/>
              </w:rPr>
              <w:t>лицам до</w:t>
            </w:r>
          </w:p>
          <w:p w14:paraId="220DFA2B" w14:textId="77777777" w:rsidR="00ED20A7" w:rsidRDefault="004C1BDB">
            <w:pPr>
              <w:pStyle w:val="TableParagraph"/>
              <w:ind w:left="165" w:right="153"/>
              <w:rPr>
                <w:sz w:val="24"/>
              </w:rPr>
            </w:pPr>
            <w:r>
              <w:rPr>
                <w:sz w:val="24"/>
              </w:rPr>
              <w:t xml:space="preserve">1 млн </w:t>
            </w:r>
            <w:r>
              <w:rPr>
                <w:spacing w:val="-2"/>
                <w:sz w:val="24"/>
              </w:rPr>
              <w:t xml:space="preserve">рублей, </w:t>
            </w:r>
            <w:r>
              <w:rPr>
                <w:sz w:val="24"/>
              </w:rPr>
              <w:t>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2,5</w:t>
            </w:r>
          </w:p>
          <w:p w14:paraId="0D431389" w14:textId="77777777" w:rsidR="00ED20A7" w:rsidRDefault="004C1BDB">
            <w:pPr>
              <w:pStyle w:val="TableParagraph"/>
              <w:ind w:left="130" w:right="121"/>
              <w:rPr>
                <w:sz w:val="24"/>
              </w:rPr>
            </w:pPr>
            <w:r>
              <w:rPr>
                <w:sz w:val="24"/>
              </w:rPr>
              <w:t>млн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2" w:type="dxa"/>
          </w:tcPr>
          <w:p w14:paraId="61512AAC" w14:textId="77777777" w:rsidR="00ED20A7" w:rsidRDefault="004C1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(молодёжь</w:t>
            </w:r>
          </w:p>
          <w:p w14:paraId="01DEFE03" w14:textId="77777777" w:rsidR="00ED20A7" w:rsidRDefault="004C1BDB">
            <w:pPr>
              <w:pStyle w:val="TableParagraph"/>
              <w:ind w:left="432" w:right="420" w:hanging="1"/>
              <w:rPr>
                <w:sz w:val="24"/>
              </w:rPr>
            </w:pPr>
            <w:r>
              <w:rPr>
                <w:sz w:val="24"/>
              </w:rPr>
              <w:t xml:space="preserve">в возрасте от 14 до 35 лет), </w:t>
            </w:r>
            <w:r>
              <w:rPr>
                <w:spacing w:val="-2"/>
                <w:sz w:val="24"/>
              </w:rPr>
              <w:t>некоммерческие</w:t>
            </w:r>
          </w:p>
          <w:p w14:paraId="62C37C13" w14:textId="77777777" w:rsidR="00ED20A7" w:rsidRDefault="004C1BDB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(НКО)</w:t>
            </w:r>
          </w:p>
        </w:tc>
        <w:tc>
          <w:tcPr>
            <w:tcW w:w="1984" w:type="dxa"/>
          </w:tcPr>
          <w:p w14:paraId="007BCD95" w14:textId="77777777" w:rsidR="00ED20A7" w:rsidRDefault="004C1BDB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раза</w:t>
            </w:r>
          </w:p>
          <w:p w14:paraId="288A8E18" w14:textId="77777777" w:rsidR="00ED20A7" w:rsidRDefault="004C1BDB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(заочный </w:t>
            </w:r>
            <w:r>
              <w:rPr>
                <w:spacing w:val="-2"/>
                <w:sz w:val="24"/>
              </w:rPr>
              <w:t>конкурс),</w:t>
            </w:r>
          </w:p>
          <w:p w14:paraId="6679F4B3" w14:textId="77777777" w:rsidR="00ED20A7" w:rsidRDefault="004C1BDB">
            <w:pPr>
              <w:pStyle w:val="TableParagraph"/>
              <w:ind w:left="496" w:right="484" w:hanging="1"/>
              <w:rPr>
                <w:sz w:val="24"/>
              </w:rPr>
            </w:pPr>
            <w:r>
              <w:rPr>
                <w:sz w:val="24"/>
              </w:rPr>
              <w:t xml:space="preserve">1 сезон </w:t>
            </w:r>
            <w:r>
              <w:rPr>
                <w:spacing w:val="-2"/>
                <w:sz w:val="24"/>
              </w:rPr>
              <w:t>(февраль- апрель),</w:t>
            </w:r>
          </w:p>
          <w:p w14:paraId="6FAD7564" w14:textId="77777777" w:rsidR="00ED20A7" w:rsidRDefault="004C1BDB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(август- </w:t>
            </w:r>
            <w:r>
              <w:rPr>
                <w:spacing w:val="-2"/>
                <w:sz w:val="24"/>
              </w:rPr>
              <w:t>сентябрь)</w:t>
            </w:r>
          </w:p>
        </w:tc>
        <w:tc>
          <w:tcPr>
            <w:tcW w:w="4962" w:type="dxa"/>
          </w:tcPr>
          <w:p w14:paraId="6C7D774F" w14:textId="77777777" w:rsidR="00ED20A7" w:rsidRDefault="004C1BDB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Социально-значимый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842" w:type="dxa"/>
          </w:tcPr>
          <w:p w14:paraId="245706D0" w14:textId="77777777" w:rsidR="00ED20A7" w:rsidRDefault="004C1BDB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276" w:type="dxa"/>
          </w:tcPr>
          <w:p w14:paraId="39AD2FCE" w14:textId="77777777" w:rsidR="00ED20A7" w:rsidRPr="009E0AAA" w:rsidRDefault="004C1BDB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9E0AAA">
              <w:rPr>
                <w:spacing w:val="-2"/>
                <w:sz w:val="24"/>
                <w:lang w:val="en-US"/>
              </w:rPr>
              <w:t xml:space="preserve">https://fad m.gov.ru/d </w:t>
            </w:r>
            <w:proofErr w:type="spellStart"/>
            <w:r w:rsidRPr="009E0AAA">
              <w:rPr>
                <w:spacing w:val="-2"/>
                <w:sz w:val="24"/>
                <w:lang w:val="en-US"/>
              </w:rPr>
              <w:t>irections</w:t>
            </w:r>
            <w:proofErr w:type="spellEnd"/>
            <w:r w:rsidRPr="009E0AAA">
              <w:rPr>
                <w:spacing w:val="-2"/>
                <w:sz w:val="24"/>
                <w:lang w:val="en-US"/>
              </w:rPr>
              <w:t>/g rant/</w:t>
            </w:r>
          </w:p>
        </w:tc>
      </w:tr>
      <w:tr w:rsidR="00ED20A7" w:rsidRPr="009E0AAA" w14:paraId="52A0740F" w14:textId="77777777">
        <w:trPr>
          <w:trHeight w:val="1655"/>
        </w:trPr>
        <w:tc>
          <w:tcPr>
            <w:tcW w:w="1838" w:type="dxa"/>
          </w:tcPr>
          <w:p w14:paraId="2D6A18FF" w14:textId="77777777" w:rsidR="00ED20A7" w:rsidRDefault="004C1BDB">
            <w:pPr>
              <w:pStyle w:val="TableParagraph"/>
              <w:spacing w:line="270" w:lineRule="atLeast"/>
              <w:ind w:left="123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Грант министерства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молодежной </w:t>
            </w:r>
            <w:r>
              <w:rPr>
                <w:spacing w:val="-2"/>
                <w:sz w:val="24"/>
              </w:rPr>
              <w:t>политике Иркутской области</w:t>
            </w:r>
          </w:p>
        </w:tc>
        <w:tc>
          <w:tcPr>
            <w:tcW w:w="1559" w:type="dxa"/>
          </w:tcPr>
          <w:p w14:paraId="5A4DAAE1" w14:textId="77777777" w:rsidR="00ED20A7" w:rsidRDefault="004C1BDB">
            <w:pPr>
              <w:pStyle w:val="TableParagraph"/>
              <w:ind w:left="421" w:hanging="240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2" w:type="dxa"/>
          </w:tcPr>
          <w:p w14:paraId="70A15513" w14:textId="77777777" w:rsidR="00ED20A7" w:rsidRDefault="004C1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(молодёжь</w:t>
            </w:r>
          </w:p>
          <w:p w14:paraId="7849A3D9" w14:textId="77777777" w:rsidR="00ED20A7" w:rsidRDefault="004C1BD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возрасте от </w:t>
            </w:r>
            <w:r>
              <w:rPr>
                <w:spacing w:val="-5"/>
                <w:sz w:val="24"/>
              </w:rPr>
              <w:t>14</w:t>
            </w:r>
          </w:p>
          <w:p w14:paraId="3C1FB60A" w14:textId="77777777" w:rsidR="00ED20A7" w:rsidRDefault="004C1BDB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984" w:type="dxa"/>
          </w:tcPr>
          <w:p w14:paraId="2797815D" w14:textId="77777777" w:rsidR="00ED20A7" w:rsidRDefault="004C1BDB">
            <w:pPr>
              <w:pStyle w:val="TableParagraph"/>
              <w:ind w:left="735" w:right="722" w:hanging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14:paraId="7A4A9D8E" w14:textId="77777777" w:rsidR="00ED20A7" w:rsidRDefault="004C1BDB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Социально-значимый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842" w:type="dxa"/>
          </w:tcPr>
          <w:p w14:paraId="1B8B4973" w14:textId="77777777" w:rsidR="00ED20A7" w:rsidRDefault="004C1BDB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1276" w:type="dxa"/>
          </w:tcPr>
          <w:p w14:paraId="498D73CE" w14:textId="77777777" w:rsidR="00ED20A7" w:rsidRPr="009E0AAA" w:rsidRDefault="004C1BDB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9E0AAA">
              <w:rPr>
                <w:spacing w:val="-2"/>
                <w:sz w:val="24"/>
                <w:lang w:val="en-US"/>
              </w:rPr>
              <w:t>https://mm p38.ru/</w:t>
            </w:r>
            <w:proofErr w:type="spellStart"/>
            <w:r w:rsidRPr="009E0AAA">
              <w:rPr>
                <w:spacing w:val="-2"/>
                <w:sz w:val="24"/>
                <w:lang w:val="en-US"/>
              </w:rPr>
              <w:t>acti</w:t>
            </w:r>
            <w:proofErr w:type="spellEnd"/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9E0AAA">
              <w:rPr>
                <w:spacing w:val="-2"/>
                <w:sz w:val="24"/>
                <w:lang w:val="en-US"/>
              </w:rPr>
              <w:t>vities</w:t>
            </w:r>
            <w:proofErr w:type="spellEnd"/>
            <w:r w:rsidRPr="009E0AAA">
              <w:rPr>
                <w:spacing w:val="-2"/>
                <w:sz w:val="24"/>
                <w:lang w:val="en-US"/>
              </w:rPr>
              <w:t xml:space="preserve">/gran </w:t>
            </w:r>
            <w:r w:rsidRPr="009E0AAA">
              <w:rPr>
                <w:spacing w:val="-6"/>
                <w:sz w:val="24"/>
                <w:lang w:val="en-US"/>
              </w:rPr>
              <w:t>t/</w:t>
            </w:r>
          </w:p>
        </w:tc>
      </w:tr>
      <w:tr w:rsidR="00ED20A7" w:rsidRPr="009E0AAA" w14:paraId="558F16C5" w14:textId="77777777">
        <w:trPr>
          <w:trHeight w:val="1103"/>
        </w:trPr>
        <w:tc>
          <w:tcPr>
            <w:tcW w:w="1838" w:type="dxa"/>
          </w:tcPr>
          <w:p w14:paraId="70915590" w14:textId="77777777" w:rsidR="00ED20A7" w:rsidRDefault="004C1BDB">
            <w:pPr>
              <w:pStyle w:val="TableParagraph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Грант </w:t>
            </w:r>
            <w:r>
              <w:rPr>
                <w:color w:val="333333"/>
                <w:spacing w:val="-2"/>
                <w:sz w:val="24"/>
              </w:rPr>
              <w:t>МКПАО</w:t>
            </w:r>
          </w:p>
          <w:p w14:paraId="128C67A8" w14:textId="77777777" w:rsidR="00ED20A7" w:rsidRDefault="004C1BDB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«ЭН+ </w:t>
            </w:r>
            <w:r>
              <w:rPr>
                <w:color w:val="333333"/>
                <w:spacing w:val="-2"/>
                <w:sz w:val="24"/>
              </w:rPr>
              <w:t>ГРУП»</w:t>
            </w:r>
          </w:p>
        </w:tc>
        <w:tc>
          <w:tcPr>
            <w:tcW w:w="1559" w:type="dxa"/>
          </w:tcPr>
          <w:p w14:paraId="2F7152B4" w14:textId="77777777" w:rsidR="00ED20A7" w:rsidRDefault="004C1BDB">
            <w:pPr>
              <w:pStyle w:val="TableParagraph"/>
              <w:ind w:left="421" w:hanging="104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млн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2" w:type="dxa"/>
          </w:tcPr>
          <w:p w14:paraId="297E7F7C" w14:textId="77777777" w:rsidR="00ED20A7" w:rsidRDefault="004C1BD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НКО</w:t>
            </w:r>
          </w:p>
        </w:tc>
        <w:tc>
          <w:tcPr>
            <w:tcW w:w="1984" w:type="dxa"/>
          </w:tcPr>
          <w:p w14:paraId="74ED8572" w14:textId="77777777" w:rsidR="00ED20A7" w:rsidRDefault="004C1BDB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14:paraId="5725589B" w14:textId="77777777" w:rsidR="00ED20A7" w:rsidRDefault="004C1BDB">
            <w:pPr>
              <w:pStyle w:val="TableParagraph"/>
              <w:ind w:left="1298" w:hanging="881"/>
              <w:jc w:val="lef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досуг, общество, образование</w:t>
            </w:r>
          </w:p>
        </w:tc>
        <w:tc>
          <w:tcPr>
            <w:tcW w:w="1842" w:type="dxa"/>
          </w:tcPr>
          <w:p w14:paraId="4EC50541" w14:textId="77777777" w:rsidR="00ED20A7" w:rsidRDefault="004C1BDB">
            <w:pPr>
              <w:pStyle w:val="TableParagraph"/>
              <w:ind w:left="776" w:hanging="62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Межрегионльн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1276" w:type="dxa"/>
          </w:tcPr>
          <w:p w14:paraId="77676B5F" w14:textId="77777777" w:rsidR="00ED20A7" w:rsidRPr="009E0AAA" w:rsidRDefault="004C1BDB">
            <w:pPr>
              <w:pStyle w:val="TableParagraph"/>
              <w:spacing w:line="270" w:lineRule="atLeast"/>
              <w:ind w:left="131" w:right="119"/>
              <w:rPr>
                <w:sz w:val="24"/>
                <w:lang w:val="en-US"/>
              </w:rPr>
            </w:pPr>
            <w:r w:rsidRPr="009E0AAA">
              <w:rPr>
                <w:spacing w:val="-2"/>
                <w:sz w:val="24"/>
                <w:lang w:val="en-US"/>
              </w:rPr>
              <w:t xml:space="preserve">https://enp </w:t>
            </w:r>
            <w:proofErr w:type="spellStart"/>
            <w:r w:rsidRPr="009E0AAA">
              <w:rPr>
                <w:spacing w:val="-4"/>
                <w:sz w:val="24"/>
                <w:lang w:val="en-US"/>
              </w:rPr>
              <w:t>lus</w:t>
            </w:r>
            <w:proofErr w:type="spellEnd"/>
            <w:r w:rsidRPr="009E0AAA">
              <w:rPr>
                <w:spacing w:val="-4"/>
                <w:sz w:val="24"/>
                <w:lang w:val="en-US"/>
              </w:rPr>
              <w:t xml:space="preserve">- </w:t>
            </w:r>
            <w:r w:rsidRPr="009E0AAA">
              <w:rPr>
                <w:spacing w:val="-2"/>
                <w:sz w:val="24"/>
                <w:lang w:val="en-US"/>
              </w:rPr>
              <w:t xml:space="preserve">grant.ru/m </w:t>
            </w:r>
            <w:proofErr w:type="spellStart"/>
            <w:r w:rsidRPr="009E0AAA">
              <w:rPr>
                <w:spacing w:val="-4"/>
                <w:sz w:val="24"/>
                <w:lang w:val="en-US"/>
              </w:rPr>
              <w:t>ain</w:t>
            </w:r>
            <w:proofErr w:type="spellEnd"/>
            <w:r w:rsidRPr="009E0AAA">
              <w:rPr>
                <w:spacing w:val="-4"/>
                <w:sz w:val="24"/>
                <w:lang w:val="en-US"/>
              </w:rPr>
              <w:t>/</w:t>
            </w:r>
          </w:p>
        </w:tc>
      </w:tr>
      <w:tr w:rsidR="00ED20A7" w:rsidRPr="009E0AAA" w14:paraId="16706EA4" w14:textId="77777777">
        <w:trPr>
          <w:trHeight w:val="3035"/>
        </w:trPr>
        <w:tc>
          <w:tcPr>
            <w:tcW w:w="1838" w:type="dxa"/>
          </w:tcPr>
          <w:p w14:paraId="6D6955C3" w14:textId="77777777" w:rsidR="00ED20A7" w:rsidRDefault="004C1BD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Грант </w:t>
            </w:r>
            <w:r>
              <w:rPr>
                <w:spacing w:val="-5"/>
                <w:sz w:val="24"/>
              </w:rPr>
              <w:t>ООО</w:t>
            </w:r>
          </w:p>
          <w:p w14:paraId="7D0BFDA4" w14:textId="77777777" w:rsidR="00ED20A7" w:rsidRDefault="004C1BD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«ИНК»</w:t>
            </w:r>
          </w:p>
          <w:p w14:paraId="500E7AAF" w14:textId="77777777" w:rsidR="00ED20A7" w:rsidRDefault="004C1BD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«Молодежь</w:t>
            </w:r>
          </w:p>
          <w:p w14:paraId="56855A06" w14:textId="77777777" w:rsidR="00ED20A7" w:rsidRDefault="004C1BD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Север»</w:t>
            </w:r>
          </w:p>
        </w:tc>
        <w:tc>
          <w:tcPr>
            <w:tcW w:w="1559" w:type="dxa"/>
          </w:tcPr>
          <w:p w14:paraId="54DB78D6" w14:textId="77777777" w:rsidR="00ED20A7" w:rsidRDefault="004C1BDB">
            <w:pPr>
              <w:pStyle w:val="TableParagraph"/>
              <w:ind w:left="421" w:hanging="240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2" w:type="dxa"/>
          </w:tcPr>
          <w:p w14:paraId="02B78FB9" w14:textId="77777777" w:rsidR="00ED20A7" w:rsidRDefault="004C1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(молодёжь</w:t>
            </w:r>
          </w:p>
          <w:p w14:paraId="571167D9" w14:textId="77777777" w:rsidR="00ED20A7" w:rsidRDefault="004C1BD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возрасте от </w:t>
            </w:r>
            <w:r>
              <w:rPr>
                <w:spacing w:val="-5"/>
                <w:sz w:val="24"/>
              </w:rPr>
              <w:t>14</w:t>
            </w:r>
          </w:p>
          <w:p w14:paraId="51C9E027" w14:textId="77777777" w:rsidR="00ED20A7" w:rsidRDefault="004C1BDB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984" w:type="dxa"/>
          </w:tcPr>
          <w:p w14:paraId="48A90D5C" w14:textId="77777777" w:rsidR="00ED20A7" w:rsidRDefault="004C1BDB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14:paraId="1872706B" w14:textId="77777777" w:rsidR="00ED20A7" w:rsidRDefault="004C1BDB">
            <w:pPr>
              <w:pStyle w:val="TableParagraph"/>
              <w:ind w:left="282" w:right="269" w:hanging="1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продвижение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бренда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территорий (</w:t>
            </w:r>
            <w:proofErr w:type="spellStart"/>
            <w:r>
              <w:rPr>
                <w:sz w:val="24"/>
              </w:rPr>
              <w:t>Усть-Кутского</w:t>
            </w:r>
            <w:proofErr w:type="spellEnd"/>
            <w:r>
              <w:rPr>
                <w:sz w:val="24"/>
              </w:rPr>
              <w:t xml:space="preserve">, Киренского, </w:t>
            </w:r>
            <w:proofErr w:type="spellStart"/>
            <w:r>
              <w:rPr>
                <w:spacing w:val="-2"/>
                <w:sz w:val="24"/>
              </w:rPr>
              <w:t>Катангского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94F8538" w14:textId="77777777" w:rsidR="00ED20A7" w:rsidRDefault="004C1BDB">
            <w:pPr>
              <w:pStyle w:val="TableParagraph"/>
              <w:ind w:left="105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Нижнеилимского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Усть-</w:t>
            </w:r>
            <w:r>
              <w:rPr>
                <w:spacing w:val="-4"/>
                <w:sz w:val="24"/>
              </w:rPr>
              <w:t>Кута</w:t>
            </w:r>
          </w:p>
          <w:p w14:paraId="7AB6B910" w14:textId="77777777" w:rsidR="00ED20A7" w:rsidRDefault="004C1BDB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и Иркутска) по нескольким направлениям: создание мест отдыха, благоустройство территорий,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здравоохранение,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образование, продвижение промышленного туризма</w:t>
            </w:r>
          </w:p>
          <w:p w14:paraId="4EE6A79A" w14:textId="77777777" w:rsidR="00ED20A7" w:rsidRDefault="004C1BDB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842" w:type="dxa"/>
          </w:tcPr>
          <w:p w14:paraId="01B8A47A" w14:textId="77777777" w:rsidR="00ED20A7" w:rsidRDefault="004C1BDB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276" w:type="dxa"/>
          </w:tcPr>
          <w:p w14:paraId="238A9485" w14:textId="77777777" w:rsidR="00ED20A7" w:rsidRPr="009E0AAA" w:rsidRDefault="004C1BDB">
            <w:pPr>
              <w:pStyle w:val="TableParagraph"/>
              <w:ind w:left="108" w:right="95" w:hanging="1"/>
              <w:rPr>
                <w:sz w:val="24"/>
                <w:lang w:val="en-US"/>
              </w:rPr>
            </w:pPr>
            <w:hyperlink r:id="rId5">
              <w:r w:rsidRPr="009E0AAA">
                <w:rPr>
                  <w:spacing w:val="-2"/>
                  <w:sz w:val="24"/>
                  <w:lang w:val="en-US"/>
                </w:rPr>
                <w:t>https://irku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6">
              <w:r w:rsidRPr="009E0AAA">
                <w:rPr>
                  <w:spacing w:val="-2"/>
                  <w:sz w:val="24"/>
                  <w:lang w:val="en-US"/>
                </w:rPr>
                <w:t>tskoil.ru/</w:t>
              </w:r>
              <w:proofErr w:type="spellStart"/>
              <w:r w:rsidRPr="009E0AAA">
                <w:rPr>
                  <w:spacing w:val="-2"/>
                  <w:sz w:val="24"/>
                  <w:lang w:val="en-US"/>
                </w:rPr>
                <w:t>pr</w:t>
              </w:r>
              <w:proofErr w:type="spellEnd"/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7">
              <w:proofErr w:type="spellStart"/>
              <w:r w:rsidRPr="009E0AAA">
                <w:rPr>
                  <w:spacing w:val="-4"/>
                  <w:sz w:val="24"/>
                  <w:lang w:val="en-US"/>
                </w:rPr>
                <w:t>ess</w:t>
              </w:r>
              <w:proofErr w:type="spellEnd"/>
              <w:r w:rsidRPr="009E0AAA">
                <w:rPr>
                  <w:spacing w:val="-4"/>
                  <w:sz w:val="24"/>
                  <w:lang w:val="en-US"/>
                </w:rPr>
                <w:t>-</w:t>
              </w:r>
            </w:hyperlink>
            <w:r w:rsidRPr="009E0AAA">
              <w:rPr>
                <w:spacing w:val="-4"/>
                <w:sz w:val="24"/>
                <w:lang w:val="en-US"/>
              </w:rPr>
              <w:t xml:space="preserve"> </w:t>
            </w:r>
            <w:hyperlink r:id="rId8">
              <w:r w:rsidRPr="009E0AAA">
                <w:rPr>
                  <w:spacing w:val="-2"/>
                  <w:sz w:val="24"/>
                  <w:lang w:val="en-US"/>
                </w:rPr>
                <w:t>center/ink-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9">
              <w:proofErr w:type="spellStart"/>
              <w:r w:rsidRPr="009E0AAA">
                <w:rPr>
                  <w:spacing w:val="-2"/>
                  <w:sz w:val="24"/>
                  <w:lang w:val="en-US"/>
                </w:rPr>
                <w:t>kapital</w:t>
              </w:r>
              <w:proofErr w:type="spellEnd"/>
              <w:r w:rsidRPr="009E0AAA">
                <w:rPr>
                  <w:spacing w:val="-2"/>
                  <w:sz w:val="24"/>
                  <w:lang w:val="en-US"/>
                </w:rPr>
                <w:t>-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10">
              <w:proofErr w:type="spellStart"/>
              <w:r w:rsidRPr="009E0AAA">
                <w:rPr>
                  <w:spacing w:val="-2"/>
                  <w:sz w:val="24"/>
                  <w:lang w:val="en-US"/>
                </w:rPr>
                <w:t>zapuskaet</w:t>
              </w:r>
              <w:proofErr w:type="spellEnd"/>
              <w:r w:rsidRPr="009E0AAA">
                <w:rPr>
                  <w:spacing w:val="-2"/>
                  <w:sz w:val="24"/>
                  <w:lang w:val="en-US"/>
                </w:rPr>
                <w:t>-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11">
              <w:proofErr w:type="spellStart"/>
              <w:r w:rsidRPr="009E0AAA">
                <w:rPr>
                  <w:spacing w:val="-2"/>
                  <w:sz w:val="24"/>
                  <w:lang w:val="en-US"/>
                </w:rPr>
                <w:t>grantovyy</w:t>
              </w:r>
              <w:proofErr w:type="spellEnd"/>
              <w:r w:rsidRPr="009E0AAA">
                <w:rPr>
                  <w:spacing w:val="-2"/>
                  <w:sz w:val="24"/>
                  <w:lang w:val="en-US"/>
                </w:rPr>
                <w:t>-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Pr="009E0AAA">
                <w:rPr>
                  <w:spacing w:val="-2"/>
                  <w:sz w:val="24"/>
                  <w:lang w:val="en-US"/>
                </w:rPr>
                <w:t>konkurs</w:t>
              </w:r>
              <w:proofErr w:type="spellEnd"/>
              <w:r w:rsidRPr="009E0AAA">
                <w:rPr>
                  <w:spacing w:val="-2"/>
                  <w:sz w:val="24"/>
                  <w:lang w:val="en-US"/>
                </w:rPr>
                <w:t>-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Pr="009E0AAA">
                <w:rPr>
                  <w:spacing w:val="-2"/>
                  <w:sz w:val="24"/>
                  <w:lang w:val="en-US"/>
                </w:rPr>
                <w:t>molodezh</w:t>
              </w:r>
              <w:proofErr w:type="spellEnd"/>
              <w:r w:rsidRPr="009E0AAA">
                <w:rPr>
                  <w:spacing w:val="-2"/>
                  <w:sz w:val="24"/>
                  <w:lang w:val="en-US"/>
                </w:rPr>
                <w:t>-</w:t>
              </w:r>
            </w:hyperlink>
            <w:r w:rsidRPr="009E0AAA">
              <w:rPr>
                <w:spacing w:val="-2"/>
                <w:sz w:val="24"/>
                <w:lang w:val="en-US"/>
              </w:rPr>
              <w:t xml:space="preserve"> </w:t>
            </w:r>
            <w:hyperlink r:id="rId14">
              <w:r w:rsidRPr="009E0AAA">
                <w:rPr>
                  <w:spacing w:val="-2"/>
                  <w:sz w:val="24"/>
                  <w:lang w:val="en-US"/>
                </w:rPr>
                <w:t>pro-sever/</w:t>
              </w:r>
            </w:hyperlink>
          </w:p>
        </w:tc>
      </w:tr>
    </w:tbl>
    <w:p w14:paraId="72513628" w14:textId="77777777" w:rsidR="00ED20A7" w:rsidRPr="009E0AAA" w:rsidRDefault="00ED20A7">
      <w:pPr>
        <w:pStyle w:val="TableParagraph"/>
        <w:rPr>
          <w:sz w:val="24"/>
          <w:lang w:val="en-US"/>
        </w:rPr>
        <w:sectPr w:rsidR="00ED20A7" w:rsidRPr="009E0AAA"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2552"/>
        <w:gridCol w:w="1984"/>
        <w:gridCol w:w="4962"/>
        <w:gridCol w:w="1842"/>
        <w:gridCol w:w="1276"/>
      </w:tblGrid>
      <w:tr w:rsidR="00ED20A7" w14:paraId="7F4DC501" w14:textId="77777777">
        <w:trPr>
          <w:trHeight w:val="2207"/>
        </w:trPr>
        <w:tc>
          <w:tcPr>
            <w:tcW w:w="1838" w:type="dxa"/>
          </w:tcPr>
          <w:p w14:paraId="30979FA8" w14:textId="77777777" w:rsidR="00ED20A7" w:rsidRDefault="004C1BDB">
            <w:pPr>
              <w:pStyle w:val="TableParagraph"/>
              <w:ind w:left="549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гранта</w:t>
            </w:r>
          </w:p>
        </w:tc>
        <w:tc>
          <w:tcPr>
            <w:tcW w:w="1559" w:type="dxa"/>
          </w:tcPr>
          <w:p w14:paraId="43D4C513" w14:textId="77777777" w:rsidR="00ED20A7" w:rsidRDefault="004C1BDB">
            <w:pPr>
              <w:pStyle w:val="TableParagraph"/>
              <w:ind w:left="410" w:right="389" w:hanging="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552" w:type="dxa"/>
          </w:tcPr>
          <w:p w14:paraId="549949F6" w14:textId="77777777" w:rsidR="00ED20A7" w:rsidRDefault="004C1BDB">
            <w:pPr>
              <w:pStyle w:val="TableParagraph"/>
              <w:ind w:left="724" w:right="215" w:hanging="4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возраст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1984" w:type="dxa"/>
          </w:tcPr>
          <w:p w14:paraId="17B736F7" w14:textId="77777777" w:rsidR="00ED20A7" w:rsidRDefault="004C1BDB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  <w:tc>
          <w:tcPr>
            <w:tcW w:w="4962" w:type="dxa"/>
          </w:tcPr>
          <w:p w14:paraId="6AC457FA" w14:textId="77777777" w:rsidR="00ED20A7" w:rsidRDefault="004C1BDB">
            <w:pPr>
              <w:pStyle w:val="TableParagraph"/>
              <w:ind w:left="13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получения</w:t>
            </w:r>
          </w:p>
        </w:tc>
        <w:tc>
          <w:tcPr>
            <w:tcW w:w="1842" w:type="dxa"/>
          </w:tcPr>
          <w:p w14:paraId="096FFF25" w14:textId="77777777" w:rsidR="00ED20A7" w:rsidRDefault="004C1BDB">
            <w:pPr>
              <w:pStyle w:val="TableParagraph"/>
              <w:ind w:left="551" w:right="441" w:hanging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гранта</w:t>
            </w:r>
          </w:p>
        </w:tc>
        <w:tc>
          <w:tcPr>
            <w:tcW w:w="1276" w:type="dxa"/>
          </w:tcPr>
          <w:p w14:paraId="289BE285" w14:textId="77777777" w:rsidR="00ED20A7" w:rsidRDefault="004C1BDB">
            <w:pPr>
              <w:pStyle w:val="TableParagraph"/>
              <w:spacing w:line="270" w:lineRule="atLeast"/>
              <w:ind w:left="122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Ссылка </w:t>
            </w:r>
            <w:r>
              <w:rPr>
                <w:b/>
                <w:spacing w:val="-6"/>
                <w:sz w:val="24"/>
              </w:rPr>
              <w:t xml:space="preserve">на </w:t>
            </w:r>
            <w:proofErr w:type="spellStart"/>
            <w:r>
              <w:rPr>
                <w:b/>
                <w:spacing w:val="-2"/>
                <w:sz w:val="24"/>
              </w:rPr>
              <w:t>информа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ционный</w:t>
            </w:r>
            <w:proofErr w:type="spellEnd"/>
            <w:r>
              <w:rPr>
                <w:b/>
                <w:spacing w:val="-2"/>
                <w:sz w:val="24"/>
              </w:rPr>
              <w:t xml:space="preserve"> ресурс </w:t>
            </w:r>
            <w:r>
              <w:rPr>
                <w:b/>
                <w:spacing w:val="-4"/>
                <w:sz w:val="24"/>
              </w:rPr>
              <w:t xml:space="preserve">для </w:t>
            </w:r>
            <w:proofErr w:type="spellStart"/>
            <w:r>
              <w:rPr>
                <w:b/>
                <w:spacing w:val="-2"/>
                <w:sz w:val="24"/>
              </w:rPr>
              <w:t>ознакомл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ения</w:t>
            </w:r>
            <w:proofErr w:type="spellEnd"/>
          </w:p>
        </w:tc>
      </w:tr>
      <w:tr w:rsidR="00ED20A7" w14:paraId="56203D51" w14:textId="77777777">
        <w:trPr>
          <w:trHeight w:val="4415"/>
        </w:trPr>
        <w:tc>
          <w:tcPr>
            <w:tcW w:w="1838" w:type="dxa"/>
          </w:tcPr>
          <w:p w14:paraId="658BBC82" w14:textId="77777777" w:rsidR="00ED20A7" w:rsidRDefault="004C1BDB">
            <w:pPr>
              <w:pStyle w:val="TableParagraph"/>
              <w:ind w:left="129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Гранты </w:t>
            </w:r>
            <w:proofErr w:type="spellStart"/>
            <w:r>
              <w:rPr>
                <w:spacing w:val="-2"/>
                <w:sz w:val="24"/>
              </w:rPr>
              <w:t>Президентског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фонда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 инициатив</w:t>
            </w:r>
          </w:p>
        </w:tc>
        <w:tc>
          <w:tcPr>
            <w:tcW w:w="1559" w:type="dxa"/>
          </w:tcPr>
          <w:p w14:paraId="3CCBBEE3" w14:textId="77777777" w:rsidR="00ED20A7" w:rsidRDefault="004C1BDB">
            <w:pPr>
              <w:pStyle w:val="TableParagraph"/>
              <w:ind w:left="131" w:right="11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2"/>
                <w:sz w:val="24"/>
              </w:rPr>
              <w:t>рублей</w:t>
            </w:r>
          </w:p>
          <w:p w14:paraId="6F66E760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59C730B4" w14:textId="77777777" w:rsidR="00ED20A7" w:rsidRDefault="004C1BDB">
            <w:pPr>
              <w:pStyle w:val="TableParagraph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500 </w:t>
            </w:r>
            <w:r>
              <w:rPr>
                <w:spacing w:val="-4"/>
                <w:sz w:val="24"/>
              </w:rPr>
              <w:t>тыс.</w:t>
            </w:r>
          </w:p>
          <w:p w14:paraId="49A459B5" w14:textId="77777777" w:rsidR="00ED20A7" w:rsidRDefault="004C1BDB"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112594F" w14:textId="77777777" w:rsidR="00ED20A7" w:rsidRDefault="004C1BDB">
            <w:pPr>
              <w:pStyle w:val="TableParagraph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млн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  <w:p w14:paraId="77F8FC65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5F7A096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7D85191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30BDEE8F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175B759" w14:textId="77777777" w:rsidR="00ED20A7" w:rsidRDefault="004C1BDB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3 до </w:t>
            </w:r>
            <w:r>
              <w:rPr>
                <w:spacing w:val="-5"/>
                <w:sz w:val="24"/>
              </w:rPr>
              <w:t>10</w:t>
            </w:r>
          </w:p>
          <w:p w14:paraId="1C078B2E" w14:textId="77777777" w:rsidR="00ED20A7" w:rsidRDefault="004C1BDB">
            <w:pPr>
              <w:pStyle w:val="TableParagraph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млн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  <w:p w14:paraId="68731FE1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39ADA9C" w14:textId="77777777" w:rsidR="00ED20A7" w:rsidRDefault="00ED20A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6C168FE" w14:textId="77777777" w:rsidR="00ED20A7" w:rsidRDefault="004C1BDB">
            <w:pPr>
              <w:pStyle w:val="TableParagraph"/>
              <w:ind w:left="130" w:right="120"/>
              <w:rPr>
                <w:sz w:val="24"/>
              </w:rPr>
            </w:pPr>
            <w:r>
              <w:rPr>
                <w:sz w:val="24"/>
              </w:rPr>
              <w:t xml:space="preserve">Более </w:t>
            </w:r>
            <w:r>
              <w:rPr>
                <w:spacing w:val="-5"/>
                <w:sz w:val="24"/>
              </w:rPr>
              <w:t>10</w:t>
            </w:r>
          </w:p>
          <w:p w14:paraId="44E59557" w14:textId="77777777" w:rsidR="00ED20A7" w:rsidRDefault="004C1BDB">
            <w:pPr>
              <w:pStyle w:val="TableParagraph"/>
              <w:spacing w:line="256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млн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2" w:type="dxa"/>
          </w:tcPr>
          <w:p w14:paraId="369F05DE" w14:textId="77777777" w:rsidR="00ED20A7" w:rsidRDefault="004C1BDB">
            <w:pPr>
              <w:pStyle w:val="TableParagraph"/>
              <w:ind w:left="1034" w:right="268" w:hanging="754"/>
              <w:jc w:val="left"/>
              <w:rPr>
                <w:sz w:val="24"/>
              </w:rPr>
            </w:pPr>
            <w:r>
              <w:rPr>
                <w:sz w:val="24"/>
              </w:rPr>
              <w:t>НКО,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юридические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984" w:type="dxa"/>
          </w:tcPr>
          <w:p w14:paraId="0DB0F8A2" w14:textId="77777777" w:rsidR="00ED20A7" w:rsidRDefault="004C1BDB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14:paraId="593F104E" w14:textId="77777777" w:rsidR="00ED20A7" w:rsidRDefault="004C1BDB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культуры</w:t>
            </w:r>
          </w:p>
          <w:p w14:paraId="636155AD" w14:textId="77777777" w:rsidR="00ED20A7" w:rsidRDefault="004C1BDB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и академического (классического) искусства Проекты, предусматривающие проведение фестивалей, премий, форумов в области культуры,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индустрий Межотраслевые, сетевые культурные</w:t>
            </w:r>
          </w:p>
          <w:p w14:paraId="2820C9C8" w14:textId="77777777" w:rsidR="00ED20A7" w:rsidRDefault="004C1BDB">
            <w:pPr>
              <w:pStyle w:val="TableParagraph"/>
              <w:ind w:left="474" w:right="147" w:firstLine="5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кросскультурные</w:t>
            </w:r>
            <w:proofErr w:type="spellEnd"/>
            <w:r>
              <w:rPr>
                <w:sz w:val="24"/>
              </w:rPr>
              <w:t xml:space="preserve"> проекты </w:t>
            </w:r>
            <w:proofErr w:type="spellStart"/>
            <w:r>
              <w:rPr>
                <w:sz w:val="24"/>
              </w:rPr>
              <w:t>Проекты</w:t>
            </w:r>
            <w:proofErr w:type="spellEnd"/>
            <w:r>
              <w:rPr>
                <w:sz w:val="24"/>
              </w:rPr>
              <w:t xml:space="preserve"> по выявлению и поддержке м</w:t>
            </w:r>
            <w:r>
              <w:rPr>
                <w:sz w:val="24"/>
              </w:rPr>
              <w:t>олодых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0CE9C1C5" w14:textId="77777777" w:rsidR="00ED20A7" w:rsidRDefault="004C1BDB">
            <w:pPr>
              <w:pStyle w:val="TableParagraph"/>
              <w:ind w:left="110" w:right="97" w:hanging="1"/>
              <w:rPr>
                <w:sz w:val="24"/>
              </w:rPr>
            </w:pPr>
            <w:r>
              <w:rPr>
                <w:sz w:val="24"/>
              </w:rPr>
              <w:t>искусства и креативных индустрий 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области культуры, искусства и креативных индустрий (включая цифровые технологии) Проекты в области современной популярной культуры, проекты креа</w:t>
            </w:r>
            <w:r>
              <w:rPr>
                <w:sz w:val="24"/>
              </w:rPr>
              <w:t>тивных</w:t>
            </w:r>
          </w:p>
          <w:p w14:paraId="7EBB5A4F" w14:textId="77777777" w:rsidR="00ED20A7" w:rsidRDefault="004C1BDB">
            <w:pPr>
              <w:pStyle w:val="TableParagraph"/>
              <w:spacing w:line="256" w:lineRule="exac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индустрий</w:t>
            </w:r>
          </w:p>
        </w:tc>
        <w:tc>
          <w:tcPr>
            <w:tcW w:w="1842" w:type="dxa"/>
          </w:tcPr>
          <w:p w14:paraId="74848E4B" w14:textId="77777777" w:rsidR="00ED20A7" w:rsidRDefault="004C1BDB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276" w:type="dxa"/>
          </w:tcPr>
          <w:p w14:paraId="1C53CE5B" w14:textId="77777777" w:rsidR="00ED20A7" w:rsidRDefault="004C1BDB">
            <w:pPr>
              <w:pStyle w:val="TableParagraph"/>
              <w:ind w:left="116" w:right="104" w:firstLine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https://фо </w:t>
            </w:r>
            <w:proofErr w:type="spellStart"/>
            <w:r>
              <w:rPr>
                <w:spacing w:val="-2"/>
                <w:sz w:val="24"/>
              </w:rPr>
              <w:t>ндкульту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рныхиниц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иатив.рф</w:t>
            </w:r>
            <w:proofErr w:type="spellEnd"/>
            <w:proofErr w:type="gramEnd"/>
            <w:r>
              <w:rPr>
                <w:spacing w:val="-2"/>
                <w:sz w:val="24"/>
              </w:rPr>
              <w:t>/</w:t>
            </w:r>
          </w:p>
        </w:tc>
      </w:tr>
      <w:tr w:rsidR="00ED20A7" w14:paraId="083B5611" w14:textId="77777777">
        <w:trPr>
          <w:trHeight w:val="1103"/>
        </w:trPr>
        <w:tc>
          <w:tcPr>
            <w:tcW w:w="1838" w:type="dxa"/>
          </w:tcPr>
          <w:p w14:paraId="2DDD3879" w14:textId="77777777" w:rsidR="00ED20A7" w:rsidRDefault="004C1BDB">
            <w:pPr>
              <w:pStyle w:val="TableParagraph"/>
              <w:ind w:left="123" w:right="111"/>
              <w:rPr>
                <w:sz w:val="24"/>
              </w:rPr>
            </w:pPr>
            <w:r>
              <w:rPr>
                <w:sz w:val="24"/>
              </w:rPr>
              <w:t xml:space="preserve">Грант Фонда </w:t>
            </w:r>
            <w:r>
              <w:rPr>
                <w:spacing w:val="-2"/>
                <w:sz w:val="24"/>
              </w:rPr>
              <w:t>президентских грантов</w:t>
            </w:r>
          </w:p>
        </w:tc>
        <w:tc>
          <w:tcPr>
            <w:tcW w:w="1559" w:type="dxa"/>
          </w:tcPr>
          <w:p w14:paraId="1ACC50F4" w14:textId="77777777" w:rsidR="00ED20A7" w:rsidRDefault="004C1BDB">
            <w:pPr>
              <w:pStyle w:val="TableParagraph"/>
              <w:ind w:left="122" w:firstLine="46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Нет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552" w:type="dxa"/>
          </w:tcPr>
          <w:p w14:paraId="2B4A4FB2" w14:textId="77777777" w:rsidR="00ED20A7" w:rsidRDefault="004C1BD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НКО</w:t>
            </w:r>
          </w:p>
          <w:p w14:paraId="5CE03C33" w14:textId="77777777" w:rsidR="00ED20A7" w:rsidRDefault="004C1BDB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неправительственные</w:t>
            </w:r>
          </w:p>
        </w:tc>
        <w:tc>
          <w:tcPr>
            <w:tcW w:w="1984" w:type="dxa"/>
          </w:tcPr>
          <w:p w14:paraId="217256E2" w14:textId="77777777" w:rsidR="00ED20A7" w:rsidRDefault="004C1BDB">
            <w:pPr>
              <w:pStyle w:val="TableParagraph"/>
              <w:ind w:left="660" w:right="64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 в год</w:t>
            </w:r>
          </w:p>
        </w:tc>
        <w:tc>
          <w:tcPr>
            <w:tcW w:w="4962" w:type="dxa"/>
          </w:tcPr>
          <w:p w14:paraId="3A7BD439" w14:textId="77777777" w:rsidR="00ED20A7" w:rsidRDefault="004C1BDB"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Социально значимые проекты, а также проекты в сфере защиты прав и свобод человека и гражданина и участвуют в развитии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842" w:type="dxa"/>
          </w:tcPr>
          <w:p w14:paraId="3B896A6B" w14:textId="77777777" w:rsidR="00ED20A7" w:rsidRDefault="004C1BDB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276" w:type="dxa"/>
          </w:tcPr>
          <w:p w14:paraId="21C4714D" w14:textId="77777777" w:rsidR="00ED20A7" w:rsidRDefault="004C1BDB">
            <w:pPr>
              <w:pStyle w:val="TableParagraph"/>
              <w:spacing w:line="270" w:lineRule="atLeast"/>
              <w:ind w:left="102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https://пре </w:t>
            </w:r>
            <w:proofErr w:type="spellStart"/>
            <w:r>
              <w:rPr>
                <w:spacing w:val="-2"/>
                <w:sz w:val="24"/>
              </w:rPr>
              <w:t>зидентски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егранты.р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ф/</w:t>
            </w:r>
          </w:p>
        </w:tc>
      </w:tr>
      <w:tr w:rsidR="00ED20A7" w14:paraId="18454ADA" w14:textId="77777777">
        <w:trPr>
          <w:trHeight w:val="2483"/>
        </w:trPr>
        <w:tc>
          <w:tcPr>
            <w:tcW w:w="1838" w:type="dxa"/>
          </w:tcPr>
          <w:p w14:paraId="67617B67" w14:textId="77777777" w:rsidR="00ED20A7" w:rsidRDefault="004C1BDB">
            <w:pPr>
              <w:pStyle w:val="TableParagraph"/>
              <w:ind w:left="118" w:right="105" w:hanging="1"/>
              <w:rPr>
                <w:sz w:val="24"/>
              </w:rPr>
            </w:pPr>
            <w:r>
              <w:rPr>
                <w:sz w:val="24"/>
              </w:rPr>
              <w:t>Грант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Общерос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сийского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общественно- государственно </w:t>
            </w:r>
            <w:proofErr w:type="spellStart"/>
            <w:r>
              <w:rPr>
                <w:color w:val="333333"/>
                <w:sz w:val="24"/>
              </w:rPr>
              <w:t>го</w:t>
            </w:r>
            <w:proofErr w:type="spellEnd"/>
            <w:r>
              <w:rPr>
                <w:color w:val="333333"/>
                <w:sz w:val="24"/>
              </w:rPr>
              <w:t xml:space="preserve"> движения </w:t>
            </w:r>
            <w:r>
              <w:rPr>
                <w:color w:val="333333"/>
                <w:spacing w:val="-4"/>
                <w:sz w:val="24"/>
              </w:rPr>
              <w:t>детей</w:t>
            </w:r>
          </w:p>
          <w:p w14:paraId="21C80539" w14:textId="77777777" w:rsidR="00ED20A7" w:rsidRDefault="004C1BDB">
            <w:pPr>
              <w:pStyle w:val="TableParagraph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молодёжи</w:t>
            </w:r>
          </w:p>
          <w:p w14:paraId="117D1747" w14:textId="77777777" w:rsidR="00ED20A7" w:rsidRDefault="004C1BDB">
            <w:pPr>
              <w:pStyle w:val="TableParagraph"/>
              <w:spacing w:line="270" w:lineRule="atLeast"/>
              <w:ind w:left="338" w:right="32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«Движение первых»</w:t>
            </w:r>
          </w:p>
        </w:tc>
        <w:tc>
          <w:tcPr>
            <w:tcW w:w="1559" w:type="dxa"/>
          </w:tcPr>
          <w:p w14:paraId="06F2C1C8" w14:textId="77777777" w:rsidR="00ED20A7" w:rsidRDefault="004C1BDB">
            <w:pPr>
              <w:pStyle w:val="TableParagraph"/>
              <w:ind w:left="568" w:hanging="311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млн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552" w:type="dxa"/>
          </w:tcPr>
          <w:p w14:paraId="2A00D7F8" w14:textId="77777777" w:rsidR="00ED20A7" w:rsidRDefault="004C1BDB">
            <w:pPr>
              <w:pStyle w:val="TableParagraph"/>
              <w:ind w:left="1022" w:right="244" w:hanging="764"/>
              <w:jc w:val="left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</w:t>
            </w:r>
            <w:r>
              <w:rPr>
                <w:spacing w:val="-4"/>
                <w:sz w:val="24"/>
              </w:rPr>
              <w:t>НКО</w:t>
            </w:r>
          </w:p>
        </w:tc>
        <w:tc>
          <w:tcPr>
            <w:tcW w:w="1984" w:type="dxa"/>
          </w:tcPr>
          <w:p w14:paraId="7D6A156A" w14:textId="77777777" w:rsidR="00ED20A7" w:rsidRDefault="004C1BDB">
            <w:pPr>
              <w:pStyle w:val="TableParagraph"/>
              <w:ind w:left="735" w:right="722" w:hanging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14:paraId="69C478EB" w14:textId="77777777" w:rsidR="00ED20A7" w:rsidRDefault="004C1BDB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конкурсов, фестивалей, слетов и иных мероприятий, направленных на воспитание, развитие и самореали</w:t>
            </w:r>
            <w:r>
              <w:rPr>
                <w:sz w:val="24"/>
              </w:rPr>
              <w:t>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 организацию их досуга</w:t>
            </w:r>
          </w:p>
        </w:tc>
        <w:tc>
          <w:tcPr>
            <w:tcW w:w="1842" w:type="dxa"/>
          </w:tcPr>
          <w:p w14:paraId="315FC17D" w14:textId="77777777" w:rsidR="00ED20A7" w:rsidRDefault="004C1BDB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276" w:type="dxa"/>
          </w:tcPr>
          <w:p w14:paraId="418EA463" w14:textId="77777777" w:rsidR="00ED20A7" w:rsidRDefault="004C1BDB">
            <w:pPr>
              <w:pStyle w:val="TableParagraph"/>
              <w:ind w:left="120" w:right="10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http://гран </w:t>
            </w:r>
            <w:proofErr w:type="spellStart"/>
            <w:proofErr w:type="gramStart"/>
            <w:r>
              <w:rPr>
                <w:spacing w:val="-2"/>
                <w:sz w:val="24"/>
              </w:rPr>
              <w:t>ты.будьвд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вижении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рф</w:t>
            </w:r>
            <w:proofErr w:type="spellEnd"/>
            <w:r>
              <w:rPr>
                <w:spacing w:val="-4"/>
                <w:sz w:val="24"/>
              </w:rPr>
              <w:t>/</w:t>
            </w:r>
          </w:p>
        </w:tc>
      </w:tr>
    </w:tbl>
    <w:p w14:paraId="35553B5A" w14:textId="77777777" w:rsidR="00ED20A7" w:rsidRDefault="00ED20A7">
      <w:pPr>
        <w:pStyle w:val="TableParagraph"/>
        <w:rPr>
          <w:sz w:val="24"/>
        </w:rPr>
        <w:sectPr w:rsidR="00ED20A7">
          <w:type w:val="continuous"/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2552"/>
        <w:gridCol w:w="1984"/>
        <w:gridCol w:w="4962"/>
        <w:gridCol w:w="1842"/>
        <w:gridCol w:w="1276"/>
      </w:tblGrid>
      <w:tr w:rsidR="00ED20A7" w14:paraId="7541D4F3" w14:textId="77777777">
        <w:trPr>
          <w:trHeight w:val="2207"/>
        </w:trPr>
        <w:tc>
          <w:tcPr>
            <w:tcW w:w="1838" w:type="dxa"/>
          </w:tcPr>
          <w:p w14:paraId="21D2C157" w14:textId="77777777" w:rsidR="00ED20A7" w:rsidRDefault="004C1BDB">
            <w:pPr>
              <w:pStyle w:val="TableParagraph"/>
              <w:ind w:left="549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гранта</w:t>
            </w:r>
          </w:p>
        </w:tc>
        <w:tc>
          <w:tcPr>
            <w:tcW w:w="1559" w:type="dxa"/>
          </w:tcPr>
          <w:p w14:paraId="2D4FF1AF" w14:textId="77777777" w:rsidR="00ED20A7" w:rsidRDefault="004C1BDB">
            <w:pPr>
              <w:pStyle w:val="TableParagraph"/>
              <w:ind w:left="410" w:right="389" w:hanging="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552" w:type="dxa"/>
          </w:tcPr>
          <w:p w14:paraId="6EF7A090" w14:textId="77777777" w:rsidR="00ED20A7" w:rsidRDefault="004C1BDB">
            <w:pPr>
              <w:pStyle w:val="TableParagraph"/>
              <w:ind w:left="724" w:right="215" w:hanging="4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возраст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1984" w:type="dxa"/>
          </w:tcPr>
          <w:p w14:paraId="2CD793EC" w14:textId="77777777" w:rsidR="00ED20A7" w:rsidRDefault="004C1BDB">
            <w:pPr>
              <w:pStyle w:val="TableParagraph"/>
              <w:ind w:left="1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  <w:tc>
          <w:tcPr>
            <w:tcW w:w="4962" w:type="dxa"/>
          </w:tcPr>
          <w:p w14:paraId="655295E1" w14:textId="77777777" w:rsidR="00ED20A7" w:rsidRDefault="004C1BDB">
            <w:pPr>
              <w:pStyle w:val="TableParagraph"/>
              <w:ind w:left="13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получения</w:t>
            </w:r>
          </w:p>
        </w:tc>
        <w:tc>
          <w:tcPr>
            <w:tcW w:w="1842" w:type="dxa"/>
          </w:tcPr>
          <w:p w14:paraId="2C4CCE14" w14:textId="77777777" w:rsidR="00ED20A7" w:rsidRDefault="004C1BDB">
            <w:pPr>
              <w:pStyle w:val="TableParagraph"/>
              <w:ind w:left="551" w:right="441" w:hanging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гранта</w:t>
            </w:r>
          </w:p>
        </w:tc>
        <w:tc>
          <w:tcPr>
            <w:tcW w:w="1276" w:type="dxa"/>
          </w:tcPr>
          <w:p w14:paraId="198A99FA" w14:textId="77777777" w:rsidR="00ED20A7" w:rsidRDefault="004C1BDB">
            <w:pPr>
              <w:pStyle w:val="TableParagraph"/>
              <w:spacing w:line="270" w:lineRule="atLeast"/>
              <w:ind w:left="122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Ссылка </w:t>
            </w:r>
            <w:r>
              <w:rPr>
                <w:b/>
                <w:spacing w:val="-6"/>
                <w:sz w:val="24"/>
              </w:rPr>
              <w:t xml:space="preserve">на </w:t>
            </w:r>
            <w:proofErr w:type="spellStart"/>
            <w:r>
              <w:rPr>
                <w:b/>
                <w:spacing w:val="-2"/>
                <w:sz w:val="24"/>
              </w:rPr>
              <w:t>информа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ционный</w:t>
            </w:r>
            <w:proofErr w:type="spellEnd"/>
            <w:r>
              <w:rPr>
                <w:b/>
                <w:spacing w:val="-2"/>
                <w:sz w:val="24"/>
              </w:rPr>
              <w:t xml:space="preserve"> ресурс </w:t>
            </w:r>
            <w:r>
              <w:rPr>
                <w:b/>
                <w:spacing w:val="-4"/>
                <w:sz w:val="24"/>
              </w:rPr>
              <w:t xml:space="preserve">для </w:t>
            </w:r>
            <w:proofErr w:type="spellStart"/>
            <w:r>
              <w:rPr>
                <w:b/>
                <w:spacing w:val="-2"/>
                <w:sz w:val="24"/>
              </w:rPr>
              <w:t>ознакомл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ения</w:t>
            </w:r>
            <w:proofErr w:type="spellEnd"/>
          </w:p>
        </w:tc>
      </w:tr>
      <w:tr w:rsidR="00ED20A7" w14:paraId="7C2756B3" w14:textId="77777777">
        <w:trPr>
          <w:trHeight w:val="3587"/>
        </w:trPr>
        <w:tc>
          <w:tcPr>
            <w:tcW w:w="1838" w:type="dxa"/>
          </w:tcPr>
          <w:p w14:paraId="799352E7" w14:textId="77777777" w:rsidR="00ED20A7" w:rsidRDefault="004C1BDB">
            <w:pPr>
              <w:pStyle w:val="TableParagraph"/>
              <w:ind w:left="129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Грант социальной </w:t>
            </w:r>
            <w:r>
              <w:rPr>
                <w:sz w:val="24"/>
              </w:rPr>
              <w:t>сети VK</w:t>
            </w:r>
          </w:p>
        </w:tc>
        <w:tc>
          <w:tcPr>
            <w:tcW w:w="1559" w:type="dxa"/>
          </w:tcPr>
          <w:p w14:paraId="23E06606" w14:textId="77777777" w:rsidR="00ED20A7" w:rsidRDefault="004C1BDB">
            <w:pPr>
              <w:pStyle w:val="TableParagraph"/>
              <w:ind w:left="273" w:right="261"/>
              <w:rPr>
                <w:sz w:val="24"/>
              </w:rPr>
            </w:pPr>
            <w:r>
              <w:rPr>
                <w:sz w:val="24"/>
              </w:rPr>
              <w:t>До 5 млн рублей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создание контента </w:t>
            </w:r>
            <w:r>
              <w:rPr>
                <w:sz w:val="24"/>
              </w:rPr>
              <w:t xml:space="preserve">в сфере </w:t>
            </w:r>
            <w:r>
              <w:rPr>
                <w:spacing w:val="-2"/>
                <w:sz w:val="24"/>
              </w:rPr>
              <w:t>культуры</w:t>
            </w:r>
          </w:p>
          <w:p w14:paraId="72B6C2A0" w14:textId="77777777" w:rsidR="00ED20A7" w:rsidRDefault="004C1BDB">
            <w:pPr>
              <w:pStyle w:val="TableParagraph"/>
              <w:ind w:left="165" w:right="15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 и до</w:t>
            </w:r>
          </w:p>
          <w:p w14:paraId="68557B25" w14:textId="77777777" w:rsidR="00ED20A7" w:rsidRDefault="004C1BDB">
            <w:pPr>
              <w:pStyle w:val="TableParagraph"/>
              <w:ind w:left="421" w:right="409" w:firstLine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млн </w:t>
            </w:r>
            <w:r>
              <w:rPr>
                <w:spacing w:val="-2"/>
                <w:sz w:val="24"/>
              </w:rPr>
              <w:t xml:space="preserve">рублей </w:t>
            </w:r>
            <w:r>
              <w:rPr>
                <w:sz w:val="24"/>
              </w:rPr>
              <w:t>на его</w:t>
            </w:r>
          </w:p>
          <w:p w14:paraId="32622092" w14:textId="77777777" w:rsidR="00ED20A7" w:rsidRDefault="004C1BDB">
            <w:pPr>
              <w:pStyle w:val="TableParagraph"/>
              <w:spacing w:line="270" w:lineRule="atLeast"/>
              <w:ind w:left="130" w:righ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продвижени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552" w:type="dxa"/>
          </w:tcPr>
          <w:p w14:paraId="79884A9E" w14:textId="77777777" w:rsidR="00ED20A7" w:rsidRDefault="004C1BDB">
            <w:pPr>
              <w:pStyle w:val="TableParagraph"/>
              <w:ind w:left="388" w:right="274" w:hanging="100"/>
              <w:jc w:val="left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(действующие не менее 6 месяцев)</w:t>
            </w:r>
          </w:p>
        </w:tc>
        <w:tc>
          <w:tcPr>
            <w:tcW w:w="1984" w:type="dxa"/>
          </w:tcPr>
          <w:p w14:paraId="7CA37778" w14:textId="77777777" w:rsidR="00ED20A7" w:rsidRDefault="004C1BDB">
            <w:pPr>
              <w:pStyle w:val="TableParagraph"/>
              <w:ind w:left="735" w:right="722" w:hanging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14:paraId="262B4256" w14:textId="77777777" w:rsidR="00ED20A7" w:rsidRDefault="004C1BDB">
            <w:pPr>
              <w:pStyle w:val="TableParagraph"/>
              <w:ind w:left="1882" w:right="1019" w:hanging="783"/>
              <w:jc w:val="lef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 и искусства</w:t>
            </w:r>
          </w:p>
        </w:tc>
        <w:tc>
          <w:tcPr>
            <w:tcW w:w="1842" w:type="dxa"/>
          </w:tcPr>
          <w:p w14:paraId="649CADF0" w14:textId="77777777" w:rsidR="00ED20A7" w:rsidRDefault="004C1BDB">
            <w:pPr>
              <w:pStyle w:val="TableParagraph"/>
              <w:ind w:left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276" w:type="dxa"/>
          </w:tcPr>
          <w:p w14:paraId="69C9C214" w14:textId="77777777" w:rsidR="00ED20A7" w:rsidRDefault="004C1BDB">
            <w:pPr>
              <w:pStyle w:val="TableParagraph"/>
              <w:ind w:left="241" w:right="112" w:hanging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https://vkg rants.ru/</w:t>
            </w:r>
          </w:p>
        </w:tc>
      </w:tr>
    </w:tbl>
    <w:p w14:paraId="0C35FE47" w14:textId="77777777" w:rsidR="004C1BDB" w:rsidRDefault="004C1BDB"/>
    <w:sectPr w:rsidR="004C1BDB">
      <w:type w:val="continuous"/>
      <w:pgSz w:w="16840" w:h="11910" w:orient="landscape"/>
      <w:pgMar w:top="5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671F1"/>
    <w:multiLevelType w:val="hybridMultilevel"/>
    <w:tmpl w:val="DF2C4900"/>
    <w:lvl w:ilvl="0" w:tplc="14B276F8">
      <w:start w:val="1"/>
      <w:numFmt w:val="decimal"/>
      <w:lvlText w:val="%1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52C546">
      <w:numFmt w:val="bullet"/>
      <w:lvlText w:val="•"/>
      <w:lvlJc w:val="left"/>
      <w:pPr>
        <w:ind w:left="2058" w:hanging="490"/>
      </w:pPr>
      <w:rPr>
        <w:rFonts w:hint="default"/>
        <w:lang w:val="ru-RU" w:eastAsia="en-US" w:bidi="ar-SA"/>
      </w:rPr>
    </w:lvl>
    <w:lvl w:ilvl="2" w:tplc="BD76DDE8">
      <w:numFmt w:val="bullet"/>
      <w:lvlText w:val="•"/>
      <w:lvlJc w:val="left"/>
      <w:pPr>
        <w:ind w:left="2916" w:hanging="490"/>
      </w:pPr>
      <w:rPr>
        <w:rFonts w:hint="default"/>
        <w:lang w:val="ru-RU" w:eastAsia="en-US" w:bidi="ar-SA"/>
      </w:rPr>
    </w:lvl>
    <w:lvl w:ilvl="3" w:tplc="87205F90">
      <w:numFmt w:val="bullet"/>
      <w:lvlText w:val="•"/>
      <w:lvlJc w:val="left"/>
      <w:pPr>
        <w:ind w:left="3774" w:hanging="490"/>
      </w:pPr>
      <w:rPr>
        <w:rFonts w:hint="default"/>
        <w:lang w:val="ru-RU" w:eastAsia="en-US" w:bidi="ar-SA"/>
      </w:rPr>
    </w:lvl>
    <w:lvl w:ilvl="4" w:tplc="A532EB0E">
      <w:numFmt w:val="bullet"/>
      <w:lvlText w:val="•"/>
      <w:lvlJc w:val="left"/>
      <w:pPr>
        <w:ind w:left="4632" w:hanging="490"/>
      </w:pPr>
      <w:rPr>
        <w:rFonts w:hint="default"/>
        <w:lang w:val="ru-RU" w:eastAsia="en-US" w:bidi="ar-SA"/>
      </w:rPr>
    </w:lvl>
    <w:lvl w:ilvl="5" w:tplc="18666996">
      <w:numFmt w:val="bullet"/>
      <w:lvlText w:val="•"/>
      <w:lvlJc w:val="left"/>
      <w:pPr>
        <w:ind w:left="5491" w:hanging="490"/>
      </w:pPr>
      <w:rPr>
        <w:rFonts w:hint="default"/>
        <w:lang w:val="ru-RU" w:eastAsia="en-US" w:bidi="ar-SA"/>
      </w:rPr>
    </w:lvl>
    <w:lvl w:ilvl="6" w:tplc="1E40C10C">
      <w:numFmt w:val="bullet"/>
      <w:lvlText w:val="•"/>
      <w:lvlJc w:val="left"/>
      <w:pPr>
        <w:ind w:left="6349" w:hanging="490"/>
      </w:pPr>
      <w:rPr>
        <w:rFonts w:hint="default"/>
        <w:lang w:val="ru-RU" w:eastAsia="en-US" w:bidi="ar-SA"/>
      </w:rPr>
    </w:lvl>
    <w:lvl w:ilvl="7" w:tplc="9FD2D58A">
      <w:numFmt w:val="bullet"/>
      <w:lvlText w:val="•"/>
      <w:lvlJc w:val="left"/>
      <w:pPr>
        <w:ind w:left="7207" w:hanging="490"/>
      </w:pPr>
      <w:rPr>
        <w:rFonts w:hint="default"/>
        <w:lang w:val="ru-RU" w:eastAsia="en-US" w:bidi="ar-SA"/>
      </w:rPr>
    </w:lvl>
    <w:lvl w:ilvl="8" w:tplc="9C109E42">
      <w:numFmt w:val="bullet"/>
      <w:lvlText w:val="•"/>
      <w:lvlJc w:val="left"/>
      <w:pPr>
        <w:ind w:left="8065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4B1401CF"/>
    <w:multiLevelType w:val="multilevel"/>
    <w:tmpl w:val="DB4EF45E"/>
    <w:lvl w:ilvl="0">
      <w:start w:val="1"/>
      <w:numFmt w:val="decimal"/>
      <w:lvlText w:val="%1."/>
      <w:lvlJc w:val="left"/>
      <w:pPr>
        <w:ind w:left="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4DFF6FF4"/>
    <w:multiLevelType w:val="hybridMultilevel"/>
    <w:tmpl w:val="506E0524"/>
    <w:lvl w:ilvl="0" w:tplc="6E040C92">
      <w:start w:val="1"/>
      <w:numFmt w:val="decimal"/>
      <w:lvlText w:val="%1."/>
      <w:lvlJc w:val="left"/>
      <w:pPr>
        <w:ind w:left="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143FCE">
      <w:numFmt w:val="bullet"/>
      <w:lvlText w:val="•"/>
      <w:lvlJc w:val="left"/>
      <w:pPr>
        <w:ind w:left="978" w:hanging="273"/>
      </w:pPr>
      <w:rPr>
        <w:rFonts w:hint="default"/>
        <w:lang w:val="ru-RU" w:eastAsia="en-US" w:bidi="ar-SA"/>
      </w:rPr>
    </w:lvl>
    <w:lvl w:ilvl="2" w:tplc="38601904">
      <w:numFmt w:val="bullet"/>
      <w:lvlText w:val="•"/>
      <w:lvlJc w:val="left"/>
      <w:pPr>
        <w:ind w:left="1956" w:hanging="273"/>
      </w:pPr>
      <w:rPr>
        <w:rFonts w:hint="default"/>
        <w:lang w:val="ru-RU" w:eastAsia="en-US" w:bidi="ar-SA"/>
      </w:rPr>
    </w:lvl>
    <w:lvl w:ilvl="3" w:tplc="F41A3F0E">
      <w:numFmt w:val="bullet"/>
      <w:lvlText w:val="•"/>
      <w:lvlJc w:val="left"/>
      <w:pPr>
        <w:ind w:left="2934" w:hanging="273"/>
      </w:pPr>
      <w:rPr>
        <w:rFonts w:hint="default"/>
        <w:lang w:val="ru-RU" w:eastAsia="en-US" w:bidi="ar-SA"/>
      </w:rPr>
    </w:lvl>
    <w:lvl w:ilvl="4" w:tplc="466C24E4">
      <w:numFmt w:val="bullet"/>
      <w:lvlText w:val="•"/>
      <w:lvlJc w:val="left"/>
      <w:pPr>
        <w:ind w:left="3912" w:hanging="273"/>
      </w:pPr>
      <w:rPr>
        <w:rFonts w:hint="default"/>
        <w:lang w:val="ru-RU" w:eastAsia="en-US" w:bidi="ar-SA"/>
      </w:rPr>
    </w:lvl>
    <w:lvl w:ilvl="5" w:tplc="977A9674">
      <w:numFmt w:val="bullet"/>
      <w:lvlText w:val="•"/>
      <w:lvlJc w:val="left"/>
      <w:pPr>
        <w:ind w:left="4891" w:hanging="273"/>
      </w:pPr>
      <w:rPr>
        <w:rFonts w:hint="default"/>
        <w:lang w:val="ru-RU" w:eastAsia="en-US" w:bidi="ar-SA"/>
      </w:rPr>
    </w:lvl>
    <w:lvl w:ilvl="6" w:tplc="473C1E60">
      <w:numFmt w:val="bullet"/>
      <w:lvlText w:val="•"/>
      <w:lvlJc w:val="left"/>
      <w:pPr>
        <w:ind w:left="5869" w:hanging="273"/>
      </w:pPr>
      <w:rPr>
        <w:rFonts w:hint="default"/>
        <w:lang w:val="ru-RU" w:eastAsia="en-US" w:bidi="ar-SA"/>
      </w:rPr>
    </w:lvl>
    <w:lvl w:ilvl="7" w:tplc="B3C2C3D2">
      <w:numFmt w:val="bullet"/>
      <w:lvlText w:val="•"/>
      <w:lvlJc w:val="left"/>
      <w:pPr>
        <w:ind w:left="6847" w:hanging="273"/>
      </w:pPr>
      <w:rPr>
        <w:rFonts w:hint="default"/>
        <w:lang w:val="ru-RU" w:eastAsia="en-US" w:bidi="ar-SA"/>
      </w:rPr>
    </w:lvl>
    <w:lvl w:ilvl="8" w:tplc="F2962FF6">
      <w:numFmt w:val="bullet"/>
      <w:lvlText w:val="•"/>
      <w:lvlJc w:val="left"/>
      <w:pPr>
        <w:ind w:left="7825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7CCC798F"/>
    <w:multiLevelType w:val="hybridMultilevel"/>
    <w:tmpl w:val="7F207D4C"/>
    <w:lvl w:ilvl="0" w:tplc="63C62B26">
      <w:start w:val="1"/>
      <w:numFmt w:val="decimal"/>
      <w:lvlText w:val="%1)"/>
      <w:lvlJc w:val="left"/>
      <w:pPr>
        <w:ind w:left="1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023E52">
      <w:numFmt w:val="bullet"/>
      <w:lvlText w:val="•"/>
      <w:lvlJc w:val="left"/>
      <w:pPr>
        <w:ind w:left="978" w:hanging="473"/>
      </w:pPr>
      <w:rPr>
        <w:rFonts w:hint="default"/>
        <w:lang w:val="ru-RU" w:eastAsia="en-US" w:bidi="ar-SA"/>
      </w:rPr>
    </w:lvl>
    <w:lvl w:ilvl="2" w:tplc="37D2F348">
      <w:numFmt w:val="bullet"/>
      <w:lvlText w:val="•"/>
      <w:lvlJc w:val="left"/>
      <w:pPr>
        <w:ind w:left="1956" w:hanging="473"/>
      </w:pPr>
      <w:rPr>
        <w:rFonts w:hint="default"/>
        <w:lang w:val="ru-RU" w:eastAsia="en-US" w:bidi="ar-SA"/>
      </w:rPr>
    </w:lvl>
    <w:lvl w:ilvl="3" w:tplc="B986D286">
      <w:numFmt w:val="bullet"/>
      <w:lvlText w:val="•"/>
      <w:lvlJc w:val="left"/>
      <w:pPr>
        <w:ind w:left="2934" w:hanging="473"/>
      </w:pPr>
      <w:rPr>
        <w:rFonts w:hint="default"/>
        <w:lang w:val="ru-RU" w:eastAsia="en-US" w:bidi="ar-SA"/>
      </w:rPr>
    </w:lvl>
    <w:lvl w:ilvl="4" w:tplc="05862068">
      <w:numFmt w:val="bullet"/>
      <w:lvlText w:val="•"/>
      <w:lvlJc w:val="left"/>
      <w:pPr>
        <w:ind w:left="3912" w:hanging="473"/>
      </w:pPr>
      <w:rPr>
        <w:rFonts w:hint="default"/>
        <w:lang w:val="ru-RU" w:eastAsia="en-US" w:bidi="ar-SA"/>
      </w:rPr>
    </w:lvl>
    <w:lvl w:ilvl="5" w:tplc="828A6FDA">
      <w:numFmt w:val="bullet"/>
      <w:lvlText w:val="•"/>
      <w:lvlJc w:val="left"/>
      <w:pPr>
        <w:ind w:left="4891" w:hanging="473"/>
      </w:pPr>
      <w:rPr>
        <w:rFonts w:hint="default"/>
        <w:lang w:val="ru-RU" w:eastAsia="en-US" w:bidi="ar-SA"/>
      </w:rPr>
    </w:lvl>
    <w:lvl w:ilvl="6" w:tplc="75E8B7E4">
      <w:numFmt w:val="bullet"/>
      <w:lvlText w:val="•"/>
      <w:lvlJc w:val="left"/>
      <w:pPr>
        <w:ind w:left="5869" w:hanging="473"/>
      </w:pPr>
      <w:rPr>
        <w:rFonts w:hint="default"/>
        <w:lang w:val="ru-RU" w:eastAsia="en-US" w:bidi="ar-SA"/>
      </w:rPr>
    </w:lvl>
    <w:lvl w:ilvl="7" w:tplc="5622D1E2">
      <w:numFmt w:val="bullet"/>
      <w:lvlText w:val="•"/>
      <w:lvlJc w:val="left"/>
      <w:pPr>
        <w:ind w:left="6847" w:hanging="473"/>
      </w:pPr>
      <w:rPr>
        <w:rFonts w:hint="default"/>
        <w:lang w:val="ru-RU" w:eastAsia="en-US" w:bidi="ar-SA"/>
      </w:rPr>
    </w:lvl>
    <w:lvl w:ilvl="8" w:tplc="50646B8E">
      <w:numFmt w:val="bullet"/>
      <w:lvlText w:val="•"/>
      <w:lvlJc w:val="left"/>
      <w:pPr>
        <w:ind w:left="7825" w:hanging="4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A7"/>
    <w:rsid w:val="004C1BDB"/>
    <w:rsid w:val="0074750E"/>
    <w:rsid w:val="009E0AAA"/>
    <w:rsid w:val="00E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E4EB"/>
  <w15:docId w15:val="{E5834CD4-2857-4C86-9744-01F0B76C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utskoil.ru/press-center/ink-kapital-zapuskaet-grantovyy-konkurs-molodezh-pro-sever/" TargetMode="External"/><Relationship Id="rId13" Type="http://schemas.openxmlformats.org/officeDocument/2006/relationships/hyperlink" Target="https://irkutskoil.ru/press-center/ink-kapital-zapuskaet-grantovyy-konkurs-molodezh-pro-sev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kutskoil.ru/press-center/ink-kapital-zapuskaet-grantovyy-konkurs-molodezh-pro-sever/" TargetMode="External"/><Relationship Id="rId12" Type="http://schemas.openxmlformats.org/officeDocument/2006/relationships/hyperlink" Target="https://irkutskoil.ru/press-center/ink-kapital-zapuskaet-grantovyy-konkurs-molodezh-pro-sev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rkutskoil.ru/press-center/ink-kapital-zapuskaet-grantovyy-konkurs-molodezh-pro-sever/" TargetMode="External"/><Relationship Id="rId11" Type="http://schemas.openxmlformats.org/officeDocument/2006/relationships/hyperlink" Target="https://irkutskoil.ru/press-center/ink-kapital-zapuskaet-grantovyy-konkurs-molodezh-pro-sever/" TargetMode="External"/><Relationship Id="rId5" Type="http://schemas.openxmlformats.org/officeDocument/2006/relationships/hyperlink" Target="https://irkutskoil.ru/press-center/ink-kapital-zapuskaet-grantovyy-konkurs-molodezh-pro-seve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rkutskoil.ru/press-center/ink-kapital-zapuskaet-grantovyy-konkurs-molodezh-pro-sev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kutskoil.ru/press-center/ink-kapital-zapuskaet-grantovyy-konkurs-molodezh-pro-sever/" TargetMode="External"/><Relationship Id="rId14" Type="http://schemas.openxmlformats.org/officeDocument/2006/relationships/hyperlink" Target="https://irkutskoil.ru/press-center/ink-kapital-zapuskaet-grantovyy-konkurs-molodezh-pro-se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ShargorodskayaVA</dc:creator>
  <cp:lastModifiedBy>ShargorodskayaVA</cp:lastModifiedBy>
  <cp:revision>2</cp:revision>
  <dcterms:created xsi:type="dcterms:W3CDTF">2026-04-03T04:20:00Z</dcterms:created>
  <dcterms:modified xsi:type="dcterms:W3CDTF">2026-04-03T04:20:00Z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Pdftools SDK</vt:lpwstr>
  </property>
</Properties>
</file>